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45CA7" w14:textId="77777777" w:rsidR="007A2C70" w:rsidRPr="007A2C70" w:rsidRDefault="007A2C70" w:rsidP="007A2C70">
      <w:pPr>
        <w:jc w:val="center"/>
        <w:rPr>
          <w:b/>
          <w:bCs/>
          <w:sz w:val="32"/>
          <w:szCs w:val="32"/>
          <w:u w:val="single"/>
        </w:rPr>
      </w:pPr>
      <w:r w:rsidRPr="007A2C70">
        <w:rPr>
          <w:b/>
          <w:bCs/>
          <w:sz w:val="32"/>
          <w:szCs w:val="32"/>
          <w:u w:val="single"/>
        </w:rPr>
        <w:t>Información de las entidades y órganos de contratación</w:t>
      </w:r>
    </w:p>
    <w:p w14:paraId="0C556D3F" w14:textId="77777777" w:rsidR="007A2C70" w:rsidRDefault="007A2C70" w:rsidP="007A2C70">
      <w:pPr>
        <w:rPr>
          <w:b/>
          <w:bCs/>
        </w:rPr>
      </w:pPr>
    </w:p>
    <w:p w14:paraId="0D333EE0" w14:textId="66C41B3A" w:rsidR="007A2C70" w:rsidRPr="007A2C70" w:rsidRDefault="007A2C70" w:rsidP="007A2C70">
      <w:r w:rsidRPr="007A2C70">
        <w:rPr>
          <w:b/>
          <w:bCs/>
        </w:rPr>
        <w:t xml:space="preserve">CANARIAS SUBMARINE </w:t>
      </w:r>
      <w:proofErr w:type="gramStart"/>
      <w:r w:rsidRPr="007A2C70">
        <w:rPr>
          <w:b/>
          <w:bCs/>
        </w:rPr>
        <w:t>LINK</w:t>
      </w:r>
      <w:proofErr w:type="gramEnd"/>
      <w:r w:rsidRPr="007A2C70">
        <w:rPr>
          <w:b/>
          <w:bCs/>
        </w:rPr>
        <w:t xml:space="preserve"> S.L.U</w:t>
      </w:r>
    </w:p>
    <w:p w14:paraId="01FFC071" w14:textId="77777777" w:rsidR="007A2C70" w:rsidRPr="007A2C70" w:rsidRDefault="007A2C70" w:rsidP="007A2C70">
      <w:r w:rsidRPr="007A2C70">
        <w:t>Polígono Industrial de Granadilla S/N</w:t>
      </w:r>
      <w:r w:rsidRPr="007A2C70">
        <w:br/>
        <w:t>38600 Granadilla de Abona</w:t>
      </w:r>
      <w:r w:rsidRPr="007A2C70">
        <w:br/>
        <w:t>Santa Cruz de Tenerife</w:t>
      </w:r>
      <w:r w:rsidRPr="007A2C70">
        <w:br/>
      </w:r>
      <w:hyperlink r:id="rId6" w:tooltip="mailto:licitaciones@canalink.es" w:history="1">
        <w:r w:rsidRPr="007A2C70">
          <w:rPr>
            <w:rStyle w:val="Hipervnculo"/>
            <w:b/>
            <w:bCs/>
          </w:rPr>
          <w:t>licitaciones@canalink.es</w:t>
        </w:r>
      </w:hyperlink>
      <w:r w:rsidRPr="007A2C70">
        <w:br/>
        <w:t>Tel: 922 747 700</w:t>
      </w:r>
      <w:r w:rsidRPr="007A2C70">
        <w:br/>
        <w:t>Fax. 922 747 701</w:t>
      </w:r>
      <w:r w:rsidRPr="007A2C70">
        <w:br/>
      </w:r>
      <w:hyperlink r:id="rId7" w:history="1">
        <w:r w:rsidRPr="007A2C70">
          <w:rPr>
            <w:rStyle w:val="Hipervnculo"/>
          </w:rPr>
          <w:t>Acceso al perfil del contratante</w:t>
        </w:r>
      </w:hyperlink>
    </w:p>
    <w:p w14:paraId="4B8650D8" w14:textId="77777777" w:rsidR="007A2C70" w:rsidRPr="007A2C70" w:rsidRDefault="007A2C70" w:rsidP="007A2C70">
      <w:r w:rsidRPr="007A2C70">
        <w:rPr>
          <w:b/>
          <w:bCs/>
          <w:i/>
          <w:iCs/>
        </w:rPr>
        <w:t>Órgano de contratación</w:t>
      </w:r>
    </w:p>
    <w:p w14:paraId="7AD8453C" w14:textId="77777777" w:rsidR="007A2C70" w:rsidRPr="007A2C70" w:rsidRDefault="007A2C70" w:rsidP="007A2C70">
      <w:r w:rsidRPr="007A2C70">
        <w:rPr>
          <w:i/>
          <w:iCs/>
        </w:rPr>
        <w:t xml:space="preserve">Según lo establecido en el art. 61 de la Ley 9/2017 de 8 de noviembre, de Contratos del Sector Público el órgano de Contratación, que actúa en nombre del Canarias Submarine </w:t>
      </w:r>
      <w:proofErr w:type="gramStart"/>
      <w:r w:rsidRPr="007A2C70">
        <w:rPr>
          <w:i/>
          <w:iCs/>
        </w:rPr>
        <w:t>Link</w:t>
      </w:r>
      <w:proofErr w:type="gramEnd"/>
      <w:r w:rsidRPr="007A2C70">
        <w:rPr>
          <w:i/>
          <w:iCs/>
        </w:rPr>
        <w:t xml:space="preserve">, S.L.U., es la Dirección /Gerencia, en este caso, el </w:t>
      </w:r>
      <w:proofErr w:type="gramStart"/>
      <w:r w:rsidRPr="007A2C70">
        <w:rPr>
          <w:i/>
          <w:iCs/>
        </w:rPr>
        <w:t>Consejero Delegado</w:t>
      </w:r>
      <w:proofErr w:type="gramEnd"/>
      <w:r w:rsidRPr="007A2C70">
        <w:rPr>
          <w:i/>
          <w:iCs/>
        </w:rPr>
        <w:t>.</w:t>
      </w:r>
    </w:p>
    <w:p w14:paraId="55E50CAD" w14:textId="77777777" w:rsidR="007A2C70" w:rsidRPr="007A2C70" w:rsidRDefault="007A2C70" w:rsidP="007A2C70">
      <w:r w:rsidRPr="007A2C70">
        <w:rPr>
          <w:b/>
          <w:bCs/>
          <w:i/>
          <w:iCs/>
        </w:rPr>
        <w:t>No poder adjudicador</w:t>
      </w:r>
    </w:p>
    <w:p w14:paraId="4F2428AE" w14:textId="77777777" w:rsidR="007A2C70" w:rsidRPr="007A2C70" w:rsidRDefault="007A2C70" w:rsidP="007A2C70">
      <w:r w:rsidRPr="007A2C70">
        <w:t xml:space="preserve">Según lo establecido en el artículo 3, apartados 1 y 3, de la Ley 9/2017, de 8 de noviembre, de Contratos del Sector Público, por la que se transponen al ordenamiento jurídico español las Directivas del Parlamento Europeo y del Consejo 2014/23/UE y 2014/24/UE, de 26 de febrero de 2014, la empresa Canarias Submarine </w:t>
      </w:r>
      <w:proofErr w:type="gramStart"/>
      <w:r w:rsidRPr="007A2C70">
        <w:t>Link</w:t>
      </w:r>
      <w:proofErr w:type="gramEnd"/>
      <w:r w:rsidRPr="007A2C70">
        <w:t xml:space="preserve"> S.L.U., no está considerada poder adjudicador, pero sí pertenece al Sector Público.</w:t>
      </w:r>
    </w:p>
    <w:p w14:paraId="7D34F272" w14:textId="77777777" w:rsidR="00AB48DB" w:rsidRDefault="00AB48DB"/>
    <w:sectPr w:rsidR="00AB48D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420C0" w14:textId="77777777" w:rsidR="00F873E2" w:rsidRDefault="00F873E2" w:rsidP="007A2C70">
      <w:pPr>
        <w:spacing w:after="0" w:line="240" w:lineRule="auto"/>
      </w:pPr>
      <w:r>
        <w:separator/>
      </w:r>
    </w:p>
  </w:endnote>
  <w:endnote w:type="continuationSeparator" w:id="0">
    <w:p w14:paraId="71D9A03E" w14:textId="77777777" w:rsidR="00F873E2" w:rsidRDefault="00F873E2" w:rsidP="007A2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83D10" w14:textId="77777777" w:rsidR="00F873E2" w:rsidRDefault="00F873E2" w:rsidP="007A2C70">
      <w:pPr>
        <w:spacing w:after="0" w:line="240" w:lineRule="auto"/>
      </w:pPr>
      <w:r>
        <w:separator/>
      </w:r>
    </w:p>
  </w:footnote>
  <w:footnote w:type="continuationSeparator" w:id="0">
    <w:p w14:paraId="1D2A284A" w14:textId="77777777" w:rsidR="00F873E2" w:rsidRDefault="00F873E2" w:rsidP="007A2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3449" w14:textId="1F509307" w:rsidR="007A2C70" w:rsidRDefault="007A2C7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71253A0C" wp14:editId="388F14E1">
          <wp:simplePos x="0" y="0"/>
          <wp:positionH relativeFrom="column">
            <wp:posOffset>-826135</wp:posOffset>
          </wp:positionH>
          <wp:positionV relativeFrom="paragraph">
            <wp:posOffset>-201930</wp:posOffset>
          </wp:positionV>
          <wp:extent cx="2057400" cy="462915"/>
          <wp:effectExtent l="0" t="0" r="0" b="0"/>
          <wp:wrapThrough wrapText="bothSides">
            <wp:wrapPolygon edited="0">
              <wp:start x="12200" y="0"/>
              <wp:lineTo x="0" y="6222"/>
              <wp:lineTo x="0" y="17778"/>
              <wp:lineTo x="600" y="20444"/>
              <wp:lineTo x="21400" y="20444"/>
              <wp:lineTo x="21400" y="6222"/>
              <wp:lineTo x="19400" y="0"/>
              <wp:lineTo x="12200" y="0"/>
            </wp:wrapPolygon>
          </wp:wrapThrough>
          <wp:docPr id="498935692" name="Imagen 498935692" descr="Icon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935692" name="Imagen 498935692" descr="Icono&#10;&#10;Descripción generada automáticamente con confianza baj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462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C70"/>
    <w:rsid w:val="007A2C70"/>
    <w:rsid w:val="00953038"/>
    <w:rsid w:val="00AB48DB"/>
    <w:rsid w:val="00E64FF4"/>
    <w:rsid w:val="00F8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96FD5"/>
  <w15:chartTrackingRefBased/>
  <w15:docId w15:val="{20259C9E-51A5-4B8D-A1E9-EFEC501B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C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2C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C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C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C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C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C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2C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C7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C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C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C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C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C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C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2C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C7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C7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C7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A2C7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A2C7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A2C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2C70"/>
  </w:style>
  <w:style w:type="paragraph" w:styleId="Piedepgina">
    <w:name w:val="footer"/>
    <w:basedOn w:val="Normal"/>
    <w:link w:val="PiedepginaCar"/>
    <w:uiPriority w:val="99"/>
    <w:unhideWhenUsed/>
    <w:rsid w:val="007A2C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2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www.canalink.tel/perfil-del-contratante/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citaciones@canalink.es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E936A655C7054CBB00F2481A451185" ma:contentTypeVersion="10" ma:contentTypeDescription="Crear nuevo documento." ma:contentTypeScope="" ma:versionID="8adcf0c99621615aeca38d2bed7693a2">
  <xsd:schema xmlns:xsd="http://www.w3.org/2001/XMLSchema" xmlns:xs="http://www.w3.org/2001/XMLSchema" xmlns:p="http://schemas.microsoft.com/office/2006/metadata/properties" xmlns:ns2="4b54c06c-8b30-47db-83e9-5a2e32140715" xmlns:ns3="e0aabfb3-f8c9-4239-a9c8-aeb950d4a528" targetNamespace="http://schemas.microsoft.com/office/2006/metadata/properties" ma:root="true" ma:fieldsID="5ef22802c4f9c3fcc7c2a05a658ac764" ns2:_="" ns3:_="">
    <xsd:import namespace="4b54c06c-8b30-47db-83e9-5a2e32140715"/>
    <xsd:import namespace="e0aabfb3-f8c9-4239-a9c8-aeb950d4a5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4c06c-8b30-47db-83e9-5a2e32140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ae687926-0cd6-4ac1-9653-4ba489761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abfb3-f8c9-4239-a9c8-aeb950d4a52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6401a94-bb5d-49dd-9735-f472f55b2bd9}" ma:internalName="TaxCatchAll" ma:showField="CatchAllData" ma:web="e0aabfb3-f8c9-4239-a9c8-aeb950d4a5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54c06c-8b30-47db-83e9-5a2e32140715">
      <Terms xmlns="http://schemas.microsoft.com/office/infopath/2007/PartnerControls"/>
    </lcf76f155ced4ddcb4097134ff3c332f>
    <TaxCatchAll xmlns="e0aabfb3-f8c9-4239-a9c8-aeb950d4a528" xsi:nil="true"/>
  </documentManagement>
</p:properties>
</file>

<file path=customXml/itemProps1.xml><?xml version="1.0" encoding="utf-8"?>
<ds:datastoreItem xmlns:ds="http://schemas.openxmlformats.org/officeDocument/2006/customXml" ds:itemID="{534C071A-4A2E-42DB-A4CC-BB0BB257C899}"/>
</file>

<file path=customXml/itemProps2.xml><?xml version="1.0" encoding="utf-8"?>
<ds:datastoreItem xmlns:ds="http://schemas.openxmlformats.org/officeDocument/2006/customXml" ds:itemID="{0CE447C0-9CF0-449E-852E-15C31FC06251}"/>
</file>

<file path=customXml/itemProps3.xml><?xml version="1.0" encoding="utf-8"?>
<ds:datastoreItem xmlns:ds="http://schemas.openxmlformats.org/officeDocument/2006/customXml" ds:itemID="{20A5DFCE-266F-4331-80E4-7438A30DD1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944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Rodríguez Peña</dc:creator>
  <cp:keywords/>
  <dc:description/>
  <cp:lastModifiedBy>Tamara Rodríguez Peña</cp:lastModifiedBy>
  <cp:revision>1</cp:revision>
  <dcterms:created xsi:type="dcterms:W3CDTF">2025-04-04T11:20:00Z</dcterms:created>
  <dcterms:modified xsi:type="dcterms:W3CDTF">2025-04-04T11:23:00Z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0x01010072E936A655C7054CBB00F2481A451185</vt:lpwstr>
  </property>
</Properties>
</file>